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288" w:type="dxa"/>
        <w:tblLayout w:type="fixed"/>
        <w:tblLook w:val="04A0" w:firstRow="1" w:lastRow="0" w:firstColumn="1" w:lastColumn="0" w:noHBand="0" w:noVBand="1"/>
      </w:tblPr>
      <w:tblGrid>
        <w:gridCol w:w="1240"/>
        <w:gridCol w:w="933"/>
        <w:gridCol w:w="2788"/>
        <w:gridCol w:w="1980"/>
        <w:gridCol w:w="2111"/>
        <w:gridCol w:w="236"/>
      </w:tblGrid>
      <w:tr w:rsidR="007F2CF7" w:rsidTr="007F2CF7">
        <w:tc>
          <w:tcPr>
            <w:tcW w:w="1242" w:type="dxa"/>
            <w:shd w:val="clear" w:color="auto" w:fill="auto"/>
          </w:tcPr>
          <w:p w:rsidR="009A4530" w:rsidRDefault="005E5B14">
            <w:pPr>
              <w:spacing w:after="0" w:line="240" w:lineRule="auto"/>
            </w:pPr>
            <w:r>
              <w:t>école</w:t>
            </w:r>
          </w:p>
        </w:tc>
        <w:tc>
          <w:tcPr>
            <w:tcW w:w="934" w:type="dxa"/>
            <w:shd w:val="clear" w:color="auto" w:fill="auto"/>
          </w:tcPr>
          <w:p w:rsidR="009A4530" w:rsidRDefault="00EC049A">
            <w:pPr>
              <w:spacing w:after="0" w:line="240" w:lineRule="auto"/>
            </w:pPr>
            <w:r>
              <w:t>D</w:t>
            </w:r>
            <w:r w:rsidR="005E5B14">
              <w:t>ate</w:t>
            </w:r>
            <w:r>
              <w:t xml:space="preserve"> remontée  des fiches</w:t>
            </w:r>
          </w:p>
        </w:tc>
        <w:tc>
          <w:tcPr>
            <w:tcW w:w="2793" w:type="dxa"/>
            <w:shd w:val="clear" w:color="auto" w:fill="auto"/>
          </w:tcPr>
          <w:p w:rsidR="009A4530" w:rsidRDefault="00EC049A">
            <w:pPr>
              <w:spacing w:after="0" w:line="240" w:lineRule="auto"/>
            </w:pPr>
            <w:r>
              <w:t>Situation, problème et demande faite dans la fiche</w:t>
            </w:r>
          </w:p>
        </w:tc>
        <w:tc>
          <w:tcPr>
            <w:tcW w:w="1983" w:type="dxa"/>
            <w:shd w:val="clear" w:color="auto" w:fill="auto"/>
          </w:tcPr>
          <w:p w:rsidR="009A4530" w:rsidRDefault="00EC049A">
            <w:pPr>
              <w:spacing w:after="0" w:line="240" w:lineRule="auto"/>
            </w:pPr>
            <w:r>
              <w:t>Rép</w:t>
            </w:r>
            <w:r w:rsidR="005E5B14">
              <w:t>onse CHSCTD</w:t>
            </w:r>
          </w:p>
        </w:tc>
        <w:tc>
          <w:tcPr>
            <w:tcW w:w="2114" w:type="dxa"/>
            <w:shd w:val="clear" w:color="auto" w:fill="auto"/>
          </w:tcPr>
          <w:p w:rsidR="009A4530" w:rsidRDefault="00EC049A">
            <w:pPr>
              <w:spacing w:after="0" w:line="240" w:lineRule="auto"/>
            </w:pPr>
            <w:r>
              <w:t>La FSU a demandé</w:t>
            </w:r>
          </w:p>
        </w:tc>
        <w:tc>
          <w:tcPr>
            <w:tcW w:w="222" w:type="dxa"/>
            <w:shd w:val="clear" w:color="auto" w:fill="auto"/>
          </w:tcPr>
          <w:p w:rsidR="009A4530" w:rsidRDefault="009A4530">
            <w:pPr>
              <w:spacing w:after="0" w:line="240" w:lineRule="auto"/>
            </w:pPr>
          </w:p>
        </w:tc>
      </w:tr>
      <w:tr w:rsidR="007F2CF7" w:rsidTr="007F2CF7">
        <w:tc>
          <w:tcPr>
            <w:tcW w:w="1242" w:type="dxa"/>
            <w:shd w:val="clear" w:color="auto" w:fill="auto"/>
          </w:tcPr>
          <w:p w:rsidR="009A4530" w:rsidRDefault="00EC049A">
            <w:pPr>
              <w:spacing w:after="0" w:line="240" w:lineRule="auto"/>
            </w:pPr>
            <w:proofErr w:type="spellStart"/>
            <w:r>
              <w:t>O</w:t>
            </w:r>
            <w:r w:rsidR="005E5B14">
              <w:t>usson</w:t>
            </w:r>
            <w:proofErr w:type="spellEnd"/>
            <w:r>
              <w:t xml:space="preserve"> sur Loire</w:t>
            </w:r>
          </w:p>
        </w:tc>
        <w:tc>
          <w:tcPr>
            <w:tcW w:w="934" w:type="dxa"/>
            <w:shd w:val="clear" w:color="auto" w:fill="auto"/>
          </w:tcPr>
          <w:p w:rsidR="009A4530" w:rsidRDefault="005E5B14">
            <w:pPr>
              <w:spacing w:after="0" w:line="240" w:lineRule="auto"/>
            </w:pPr>
            <w:r>
              <w:t xml:space="preserve">13 10 </w:t>
            </w:r>
          </w:p>
        </w:tc>
        <w:tc>
          <w:tcPr>
            <w:tcW w:w="2793" w:type="dxa"/>
            <w:shd w:val="clear" w:color="auto" w:fill="auto"/>
          </w:tcPr>
          <w:p w:rsidR="00EC049A" w:rsidRDefault="00EC049A" w:rsidP="00EC049A">
            <w:pPr>
              <w:pStyle w:val="Paragraphedeliste"/>
              <w:numPr>
                <w:ilvl w:val="0"/>
                <w:numId w:val="3"/>
              </w:numPr>
              <w:spacing w:after="0" w:line="240" w:lineRule="auto"/>
            </w:pPr>
            <w:r>
              <w:t>accompagn</w:t>
            </w:r>
            <w:r w:rsidR="005E5B14">
              <w:t>ent MS et GS toilettes l’</w:t>
            </w:r>
            <w:proofErr w:type="spellStart"/>
            <w:r w:rsidR="005E5B14">
              <w:t>après midi</w:t>
            </w:r>
            <w:proofErr w:type="spellEnd"/>
            <w:r w:rsidR="005E5B14">
              <w:t xml:space="preserve"> pendant sieste petits en l’absence ATSEM</w:t>
            </w:r>
            <w:r>
              <w:t xml:space="preserve"> (dortoir extérieur au bâtiment)</w:t>
            </w:r>
          </w:p>
          <w:p w:rsidR="009A4530" w:rsidRDefault="005E5B14" w:rsidP="00EC049A">
            <w:pPr>
              <w:pStyle w:val="Paragraphedeliste"/>
              <w:numPr>
                <w:ilvl w:val="0"/>
                <w:numId w:val="3"/>
              </w:numPr>
              <w:spacing w:after="0" w:line="240" w:lineRule="auto"/>
            </w:pPr>
            <w:r>
              <w:t xml:space="preserve">absence point d’eau dans la classe </w:t>
            </w:r>
          </w:p>
          <w:p w:rsidR="009A4530" w:rsidRDefault="005E5B14" w:rsidP="00EC049A">
            <w:pPr>
              <w:pStyle w:val="Paragraphedeliste"/>
              <w:numPr>
                <w:ilvl w:val="0"/>
                <w:numId w:val="3"/>
              </w:numPr>
              <w:spacing w:after="0" w:line="240" w:lineRule="auto"/>
            </w:pPr>
            <w:r>
              <w:t xml:space="preserve">demande </w:t>
            </w:r>
            <w:proofErr w:type="spellStart"/>
            <w:r>
              <w:t>pv</w:t>
            </w:r>
            <w:proofErr w:type="spellEnd"/>
            <w:r>
              <w:t xml:space="preserve"> commission sécurité du 15 à qui « statuerait » sur dossier</w:t>
            </w:r>
            <w:r>
              <w:t xml:space="preserve"> sur l’utilisation </w:t>
            </w:r>
            <w:r w:rsidR="00EC049A">
              <w:t>d</w:t>
            </w:r>
            <w:r>
              <w:t xml:space="preserve">e la salle du haut (motricité + sieste) </w:t>
            </w:r>
            <w:r w:rsidR="00EC049A">
              <w:t>dans l’attente de la construction d’un nouveau bâtiment prévu pendant le confinement…</w:t>
            </w:r>
            <w:r>
              <w:t>et limite du nombre de personnes, élèves ??</w:t>
            </w:r>
          </w:p>
        </w:tc>
        <w:tc>
          <w:tcPr>
            <w:tcW w:w="1983" w:type="dxa"/>
            <w:shd w:val="clear" w:color="auto" w:fill="auto"/>
          </w:tcPr>
          <w:p w:rsidR="009A4530" w:rsidRDefault="00EC049A" w:rsidP="00EC049A">
            <w:pPr>
              <w:spacing w:after="0" w:line="240" w:lineRule="auto"/>
            </w:pPr>
            <w:r>
              <w:t>Fiche reçue la veille du CHSCTD ; pas eu le temps de traiter, va se rapprocher de l’IEN et réponse lors du prochain CHSCTD</w:t>
            </w:r>
            <w:r w:rsidR="007F2CF7">
              <w:t> ;</w:t>
            </w:r>
          </w:p>
          <w:p w:rsidR="007F2CF7" w:rsidRDefault="007F2CF7" w:rsidP="00EC049A">
            <w:pPr>
              <w:spacing w:after="0" w:line="240" w:lineRule="auto"/>
            </w:pPr>
            <w:r>
              <w:t>L’IEN sera contactée pour ces infos.</w:t>
            </w:r>
          </w:p>
        </w:tc>
        <w:tc>
          <w:tcPr>
            <w:tcW w:w="2114" w:type="dxa"/>
            <w:shd w:val="clear" w:color="auto" w:fill="auto"/>
          </w:tcPr>
          <w:p w:rsidR="009A4530" w:rsidRDefault="007F2CF7">
            <w:pPr>
              <w:spacing w:after="0" w:line="240" w:lineRule="auto"/>
            </w:pPr>
            <w:r>
              <w:t>Qu’il puisse y avoir une information de l’IEN auprès de la mairie afin que la commission de sécurité s’appuie sur une visite réelle et non sur dossier…</w:t>
            </w:r>
          </w:p>
          <w:p w:rsidR="007F2CF7" w:rsidRDefault="007F2CF7">
            <w:pPr>
              <w:spacing w:after="0" w:line="240" w:lineRule="auto"/>
            </w:pPr>
          </w:p>
        </w:tc>
        <w:tc>
          <w:tcPr>
            <w:tcW w:w="222" w:type="dxa"/>
            <w:shd w:val="clear" w:color="auto" w:fill="auto"/>
          </w:tcPr>
          <w:p w:rsidR="009A4530" w:rsidRDefault="009A4530">
            <w:pPr>
              <w:spacing w:after="0" w:line="240" w:lineRule="auto"/>
            </w:pPr>
          </w:p>
        </w:tc>
      </w:tr>
      <w:tr w:rsidR="007F2CF7" w:rsidTr="007F2CF7">
        <w:tc>
          <w:tcPr>
            <w:tcW w:w="1242" w:type="dxa"/>
            <w:shd w:val="clear" w:color="auto" w:fill="auto"/>
          </w:tcPr>
          <w:p w:rsidR="009A4530" w:rsidRDefault="005E5B14">
            <w:pPr>
              <w:spacing w:after="0" w:line="240" w:lineRule="auto"/>
            </w:pPr>
            <w:r>
              <w:t>Neuville aux Bois</w:t>
            </w:r>
          </w:p>
        </w:tc>
        <w:tc>
          <w:tcPr>
            <w:tcW w:w="934" w:type="dxa"/>
            <w:shd w:val="clear" w:color="auto" w:fill="auto"/>
          </w:tcPr>
          <w:p w:rsidR="009A4530" w:rsidRDefault="005E5B14">
            <w:pPr>
              <w:spacing w:after="0" w:line="240" w:lineRule="auto"/>
            </w:pPr>
            <w:r>
              <w:t>30 09</w:t>
            </w:r>
          </w:p>
          <w:p w:rsidR="009A4530" w:rsidRDefault="005E5B14">
            <w:pPr>
              <w:spacing w:after="0" w:line="240" w:lineRule="auto"/>
            </w:pPr>
            <w:r>
              <w:t>Tra</w:t>
            </w:r>
            <w:r w:rsidR="00EC049A">
              <w:t>n</w:t>
            </w:r>
            <w:r>
              <w:t>smise à IEN 8/10</w:t>
            </w:r>
          </w:p>
        </w:tc>
        <w:tc>
          <w:tcPr>
            <w:tcW w:w="2793" w:type="dxa"/>
            <w:shd w:val="clear" w:color="auto" w:fill="auto"/>
          </w:tcPr>
          <w:p w:rsidR="009A4530" w:rsidRDefault="00EC049A" w:rsidP="00EC049A">
            <w:pPr>
              <w:spacing w:after="0" w:line="240" w:lineRule="auto"/>
            </w:pPr>
            <w:r>
              <w:t xml:space="preserve">Enfant insolent et </w:t>
            </w:r>
            <w:r>
              <w:t xml:space="preserve">PE agressée verbalement par </w:t>
            </w:r>
            <w:r>
              <w:t>le</w:t>
            </w:r>
            <w:r>
              <w:t xml:space="preserve"> grand </w:t>
            </w:r>
            <w:proofErr w:type="spellStart"/>
            <w:r>
              <w:t>père</w:t>
            </w:r>
            <w:r w:rsidR="005E5B14">
              <w:rPr>
                <w:rFonts w:ascii="Wingdings" w:eastAsia="Wingdings" w:hAnsi="Wingdings" w:cs="Wingdings"/>
              </w:rPr>
              <w:t></w:t>
            </w:r>
            <w:r>
              <w:t>rappel</w:t>
            </w:r>
            <w:proofErr w:type="spellEnd"/>
            <w:r w:rsidR="005E5B14">
              <w:t xml:space="preserve"> à la loi par institution</w:t>
            </w:r>
          </w:p>
        </w:tc>
        <w:tc>
          <w:tcPr>
            <w:tcW w:w="1983" w:type="dxa"/>
            <w:shd w:val="clear" w:color="auto" w:fill="auto"/>
          </w:tcPr>
          <w:p w:rsidR="009A4530" w:rsidRDefault="005E5B14">
            <w:pPr>
              <w:spacing w:after="0" w:line="240" w:lineRule="auto"/>
              <w:rPr>
                <w:color w:val="C9211E"/>
              </w:rPr>
            </w:pPr>
            <w:r w:rsidRPr="00EC049A">
              <w:t xml:space="preserve">mère </w:t>
            </w:r>
            <w:r w:rsidRPr="00EC049A">
              <w:t>consciente</w:t>
            </w:r>
            <w:proofErr w:type="gramStart"/>
            <w:r w:rsidRPr="00EC049A">
              <w:t>..</w:t>
            </w:r>
            <w:proofErr w:type="gramEnd"/>
            <w:r w:rsidR="00EC049A" w:rsidRPr="00EC049A">
              <w:t xml:space="preserve"> </w:t>
            </w:r>
            <w:r w:rsidR="00EC049A">
              <w:t>Situation bien connue par l’IEN où elle est allée assez souvent, équipe éducative a eu lieu et les choses se sont apaisées depuis, la maman a eu des contacts avec l’enseignante, situation apaisée</w:t>
            </w:r>
            <w:proofErr w:type="gramStart"/>
            <w:r w:rsidR="00EC049A">
              <w:t>.</w:t>
            </w:r>
            <w:r>
              <w:rPr>
                <w:color w:val="C9211E"/>
              </w:rPr>
              <w:t>.</w:t>
            </w:r>
            <w:proofErr w:type="gramEnd"/>
          </w:p>
          <w:p w:rsidR="00EC049A" w:rsidRDefault="00EC049A" w:rsidP="00EC049A">
            <w:r>
              <w:t xml:space="preserve">Situation réglée avec les représentants légaux de l’enfant, mais il n’est pas du ressort </w:t>
            </w:r>
            <w:r>
              <w:t xml:space="preserve">de l’IEN </w:t>
            </w:r>
            <w:r>
              <w:t xml:space="preserve">de convoquer le grand père malgré une demande de l’enseignante ayant </w:t>
            </w:r>
            <w:r>
              <w:lastRenderedPageBreak/>
              <w:t>rempli la fiche, et relayée et soutenue par la FSU d’un rappel à la loi.</w:t>
            </w:r>
          </w:p>
          <w:p w:rsidR="00EC049A" w:rsidRDefault="00EC049A">
            <w:pPr>
              <w:spacing w:after="0" w:line="240" w:lineRule="auto"/>
              <w:rPr>
                <w:color w:val="C9211E"/>
              </w:rPr>
            </w:pPr>
          </w:p>
        </w:tc>
        <w:tc>
          <w:tcPr>
            <w:tcW w:w="2114" w:type="dxa"/>
            <w:shd w:val="clear" w:color="auto" w:fill="auto"/>
          </w:tcPr>
          <w:p w:rsidR="00EC049A" w:rsidRDefault="00EC049A" w:rsidP="00EC049A">
            <w:r>
              <w:lastRenderedPageBreak/>
              <w:t>Menaces verbales graves de la part du grand-père et que se passe-t-il pour lui ?</w:t>
            </w:r>
          </w:p>
          <w:p w:rsidR="009A4530" w:rsidRDefault="00EC049A">
            <w:pPr>
              <w:spacing w:after="0" w:line="240" w:lineRule="auto"/>
            </w:pPr>
            <w:r>
              <w:t>demande de l’enseignante ayant rempli la fiche, et relayée et soutenue par la FSU d’un rappel à la loi</w:t>
            </w:r>
            <w:r>
              <w:t xml:space="preserve"> de la famille via la mère (pour transmission au grand père)</w:t>
            </w:r>
          </w:p>
        </w:tc>
        <w:tc>
          <w:tcPr>
            <w:tcW w:w="222" w:type="dxa"/>
            <w:shd w:val="clear" w:color="auto" w:fill="auto"/>
          </w:tcPr>
          <w:p w:rsidR="009A4530" w:rsidRDefault="009A4530">
            <w:pPr>
              <w:spacing w:after="0" w:line="240" w:lineRule="auto"/>
            </w:pPr>
          </w:p>
        </w:tc>
      </w:tr>
      <w:tr w:rsidR="007F2CF7" w:rsidTr="007F2CF7">
        <w:tc>
          <w:tcPr>
            <w:tcW w:w="1242" w:type="dxa"/>
            <w:shd w:val="clear" w:color="auto" w:fill="auto"/>
          </w:tcPr>
          <w:p w:rsidR="009A4530" w:rsidRDefault="005E5B14">
            <w:pPr>
              <w:spacing w:after="0" w:line="240" w:lineRule="auto"/>
            </w:pPr>
            <w:r>
              <w:lastRenderedPageBreak/>
              <w:t xml:space="preserve">Lycée Duhamel du Monceau </w:t>
            </w:r>
            <w:proofErr w:type="spellStart"/>
            <w:r>
              <w:t>Pitihiviers</w:t>
            </w:r>
            <w:proofErr w:type="spellEnd"/>
          </w:p>
        </w:tc>
        <w:tc>
          <w:tcPr>
            <w:tcW w:w="934" w:type="dxa"/>
            <w:shd w:val="clear" w:color="auto" w:fill="auto"/>
          </w:tcPr>
          <w:p w:rsidR="009A4530" w:rsidRDefault="005E5B14">
            <w:pPr>
              <w:spacing w:after="0" w:line="240" w:lineRule="auto"/>
            </w:pPr>
            <w:r>
              <w:t>21 09</w:t>
            </w:r>
          </w:p>
        </w:tc>
        <w:tc>
          <w:tcPr>
            <w:tcW w:w="2793" w:type="dxa"/>
            <w:shd w:val="clear" w:color="auto" w:fill="auto"/>
          </w:tcPr>
          <w:p w:rsidR="009A4530" w:rsidRDefault="00EC049A">
            <w:pPr>
              <w:spacing w:after="0" w:line="240" w:lineRule="auto"/>
            </w:pPr>
            <w:r>
              <w:t>PB urgent de manque de sanitaires, toilettes et m</w:t>
            </w:r>
            <w:r w:rsidR="005E5B14">
              <w:t>anque de personnel ent</w:t>
            </w:r>
            <w:r>
              <w:t>r</w:t>
            </w:r>
            <w:r w:rsidR="005E5B14">
              <w:t>etien et autres</w:t>
            </w:r>
          </w:p>
        </w:tc>
        <w:tc>
          <w:tcPr>
            <w:tcW w:w="1983" w:type="dxa"/>
            <w:shd w:val="clear" w:color="auto" w:fill="auto"/>
          </w:tcPr>
          <w:p w:rsidR="009A4530" w:rsidRDefault="001970E7" w:rsidP="005E5B14">
            <w:pPr>
              <w:spacing w:after="0" w:line="240" w:lineRule="auto"/>
            </w:pPr>
            <w:r>
              <w:t>Conseil régional saisi</w:t>
            </w:r>
          </w:p>
        </w:tc>
        <w:tc>
          <w:tcPr>
            <w:tcW w:w="2114" w:type="dxa"/>
            <w:shd w:val="clear" w:color="auto" w:fill="auto"/>
          </w:tcPr>
          <w:p w:rsidR="009A4530" w:rsidRDefault="001970E7" w:rsidP="005E5B14">
            <w:pPr>
              <w:spacing w:after="0" w:line="240" w:lineRule="auto"/>
            </w:pPr>
            <w:r>
              <w:t xml:space="preserve">Si </w:t>
            </w:r>
            <w:r w:rsidR="005E5B14">
              <w:t>le conseil régional ne réagit pas, FSU dema</w:t>
            </w:r>
            <w:r>
              <w:t>nde enqu</w:t>
            </w:r>
            <w:r w:rsidR="005E5B14">
              <w:t>ê</w:t>
            </w:r>
            <w:r>
              <w:t xml:space="preserve">te CHSCTD et </w:t>
            </w:r>
            <w:r w:rsidR="005E5B14">
              <w:t xml:space="preserve">au </w:t>
            </w:r>
            <w:proofErr w:type="spellStart"/>
            <w:r w:rsidR="005E5B14">
              <w:t>DASEn</w:t>
            </w:r>
            <w:proofErr w:type="spellEnd"/>
            <w:r w:rsidR="005E5B14">
              <w:t xml:space="preserve"> d’interpeller le </w:t>
            </w:r>
            <w:r>
              <w:t xml:space="preserve">préfet pour </w:t>
            </w:r>
            <w:r w:rsidR="005E5B14">
              <w:t>demander au CR d’agir très rapidement</w:t>
            </w:r>
          </w:p>
        </w:tc>
        <w:tc>
          <w:tcPr>
            <w:tcW w:w="222" w:type="dxa"/>
            <w:shd w:val="clear" w:color="auto" w:fill="auto"/>
          </w:tcPr>
          <w:p w:rsidR="009A4530" w:rsidRDefault="009A4530">
            <w:pPr>
              <w:spacing w:after="0" w:line="240" w:lineRule="auto"/>
            </w:pPr>
          </w:p>
        </w:tc>
      </w:tr>
      <w:tr w:rsidR="007F2CF7" w:rsidTr="007F2CF7">
        <w:tc>
          <w:tcPr>
            <w:tcW w:w="1242" w:type="dxa"/>
            <w:shd w:val="clear" w:color="auto" w:fill="auto"/>
          </w:tcPr>
          <w:p w:rsidR="009A4530" w:rsidRDefault="005E5B14">
            <w:pPr>
              <w:spacing w:after="0" w:line="240" w:lineRule="auto"/>
            </w:pPr>
            <w:r>
              <w:t xml:space="preserve">Mat </w:t>
            </w:r>
            <w:proofErr w:type="spellStart"/>
            <w:r>
              <w:t>Belair</w:t>
            </w:r>
            <w:proofErr w:type="spellEnd"/>
            <w:r>
              <w:t xml:space="preserve"> la chapelle</w:t>
            </w:r>
          </w:p>
        </w:tc>
        <w:tc>
          <w:tcPr>
            <w:tcW w:w="934" w:type="dxa"/>
            <w:shd w:val="clear" w:color="auto" w:fill="auto"/>
          </w:tcPr>
          <w:p w:rsidR="009A4530" w:rsidRDefault="005E5B14">
            <w:pPr>
              <w:spacing w:after="0" w:line="240" w:lineRule="auto"/>
            </w:pPr>
            <w:r>
              <w:t>1/10</w:t>
            </w:r>
          </w:p>
        </w:tc>
        <w:tc>
          <w:tcPr>
            <w:tcW w:w="2793" w:type="dxa"/>
            <w:shd w:val="clear" w:color="auto" w:fill="auto"/>
          </w:tcPr>
          <w:p w:rsidR="009A4530" w:rsidRDefault="005E5B14" w:rsidP="00EC049A">
            <w:pPr>
              <w:spacing w:after="0" w:line="240" w:lineRule="auto"/>
            </w:pPr>
            <w:r>
              <w:t xml:space="preserve">Enfant dangereux </w:t>
            </w:r>
            <w:r w:rsidR="00EC049A">
              <w:t>p</w:t>
            </w:r>
            <w:r>
              <w:t>our les autres (stra</w:t>
            </w:r>
            <w:r w:rsidR="00EC049A">
              <w:t>ngulation) demande de dim</w:t>
            </w:r>
            <w:r>
              <w:t xml:space="preserve">inuer encore sa scolarité (matinée </w:t>
            </w:r>
            <w:r>
              <w:t>seulement</w:t>
            </w:r>
            <w:r w:rsidR="001970E7">
              <w:t xml:space="preserve">) mais pose </w:t>
            </w:r>
            <w:proofErr w:type="spellStart"/>
            <w:r w:rsidR="001970E7">
              <w:t>pb</w:t>
            </w:r>
            <w:proofErr w:type="spellEnd"/>
            <w:r w:rsidR="001970E7">
              <w:t xml:space="preserve"> en fin de matinée</w:t>
            </w:r>
          </w:p>
        </w:tc>
        <w:tc>
          <w:tcPr>
            <w:tcW w:w="1983" w:type="dxa"/>
            <w:shd w:val="clear" w:color="auto" w:fill="auto"/>
          </w:tcPr>
          <w:p w:rsidR="009A4530" w:rsidRDefault="001970E7">
            <w:pPr>
              <w:spacing w:after="0" w:line="240" w:lineRule="auto"/>
            </w:pPr>
            <w:r>
              <w:t>Demande supplémentaire de réduction de la fin de matinée à étudier ; voir avec IEN</w:t>
            </w:r>
          </w:p>
        </w:tc>
        <w:tc>
          <w:tcPr>
            <w:tcW w:w="2114" w:type="dxa"/>
            <w:shd w:val="clear" w:color="auto" w:fill="auto"/>
          </w:tcPr>
          <w:p w:rsidR="009A4530" w:rsidRDefault="001970E7" w:rsidP="001970E7">
            <w:pPr>
              <w:spacing w:after="0" w:line="240" w:lineRule="auto"/>
            </w:pPr>
            <w:r>
              <w:t>Précision sur la scolarisation en matinée déjà actée apportée par la FSU Demande supplémentaire de la collègue appuyée par FSU ou accompagnement ?</w:t>
            </w:r>
          </w:p>
        </w:tc>
        <w:tc>
          <w:tcPr>
            <w:tcW w:w="222" w:type="dxa"/>
            <w:shd w:val="clear" w:color="auto" w:fill="auto"/>
          </w:tcPr>
          <w:p w:rsidR="009A4530" w:rsidRDefault="009A4530">
            <w:pPr>
              <w:spacing w:after="0" w:line="240" w:lineRule="auto"/>
            </w:pPr>
          </w:p>
        </w:tc>
      </w:tr>
      <w:tr w:rsidR="007F2CF7" w:rsidTr="007F2CF7">
        <w:tc>
          <w:tcPr>
            <w:tcW w:w="1242" w:type="dxa"/>
            <w:shd w:val="clear" w:color="auto" w:fill="auto"/>
          </w:tcPr>
          <w:p w:rsidR="009A4530" w:rsidRDefault="00AE732E" w:rsidP="00EC049A">
            <w:pPr>
              <w:spacing w:after="0" w:line="240" w:lineRule="auto"/>
            </w:pPr>
            <w:proofErr w:type="spellStart"/>
            <w:r>
              <w:t>Ec</w:t>
            </w:r>
            <w:proofErr w:type="spellEnd"/>
            <w:r>
              <w:t>. De Courtenay</w:t>
            </w:r>
          </w:p>
        </w:tc>
        <w:tc>
          <w:tcPr>
            <w:tcW w:w="934" w:type="dxa"/>
            <w:shd w:val="clear" w:color="auto" w:fill="auto"/>
          </w:tcPr>
          <w:p w:rsidR="009A4530" w:rsidRDefault="005E5B14">
            <w:pPr>
              <w:spacing w:after="0" w:line="240" w:lineRule="auto"/>
            </w:pPr>
            <w:r>
              <w:t>12 10</w:t>
            </w:r>
          </w:p>
        </w:tc>
        <w:tc>
          <w:tcPr>
            <w:tcW w:w="2793" w:type="dxa"/>
            <w:shd w:val="clear" w:color="auto" w:fill="auto"/>
          </w:tcPr>
          <w:p w:rsidR="00AE732E" w:rsidRDefault="00AE732E" w:rsidP="00AE732E">
            <w:r>
              <w:t>personne TRS qui doit faire 5h30 de route par jour !!</w:t>
            </w:r>
          </w:p>
          <w:p w:rsidR="009A4530" w:rsidRDefault="005E5B14">
            <w:pPr>
              <w:spacing w:after="0" w:line="240" w:lineRule="auto"/>
            </w:pPr>
            <w:r>
              <w:t xml:space="preserve">Nomination trop éloignée du domicile. </w:t>
            </w:r>
            <w:r w:rsidR="00EC049A">
              <w:t xml:space="preserve"> (habite le 41) alors que 6</w:t>
            </w:r>
            <w:r w:rsidR="00EC049A" w:rsidRPr="00EC049A">
              <w:rPr>
                <w:vertAlign w:val="superscript"/>
              </w:rPr>
              <w:t>ème</w:t>
            </w:r>
            <w:r w:rsidR="00EC049A">
              <w:t xml:space="preserve"> année de titularisation</w:t>
            </w:r>
            <w:r w:rsidR="006E7659">
              <w:t xml:space="preserve"> </w:t>
            </w:r>
            <w:r>
              <w:t>Demande de révision d’affectation</w:t>
            </w:r>
            <w:r w:rsidR="006E7659">
              <w:t>, se rapprocher</w:t>
            </w:r>
          </w:p>
        </w:tc>
        <w:tc>
          <w:tcPr>
            <w:tcW w:w="1983" w:type="dxa"/>
            <w:shd w:val="clear" w:color="auto" w:fill="auto"/>
          </w:tcPr>
          <w:p w:rsidR="00AE732E" w:rsidRPr="00AE732E" w:rsidRDefault="00AE732E" w:rsidP="00AE732E">
            <w:pPr>
              <w:rPr>
                <w:i/>
              </w:rPr>
            </w:pPr>
            <w:r>
              <w:t xml:space="preserve">DASEN : </w:t>
            </w:r>
            <w:r w:rsidRPr="00AE732E">
              <w:rPr>
                <w:i/>
              </w:rPr>
              <w:t>« </w:t>
            </w:r>
            <w:r w:rsidRPr="00AE732E">
              <w:rPr>
                <w:i/>
              </w:rPr>
              <w:t>Fiche arrivée seulement hier, donc pas de connaissances suffis</w:t>
            </w:r>
            <w:r w:rsidRPr="00AE732E">
              <w:rPr>
                <w:i/>
              </w:rPr>
              <w:t xml:space="preserve">antes en </w:t>
            </w:r>
            <w:proofErr w:type="gramStart"/>
            <w:r w:rsidRPr="00AE732E">
              <w:rPr>
                <w:i/>
              </w:rPr>
              <w:t>amont ,</w:t>
            </w:r>
            <w:proofErr w:type="gramEnd"/>
            <w:r w:rsidRPr="00AE732E">
              <w:rPr>
                <w:i/>
              </w:rPr>
              <w:t xml:space="preserve"> c’est une ques</w:t>
            </w:r>
            <w:r w:rsidRPr="00AE732E">
              <w:rPr>
                <w:i/>
              </w:rPr>
              <w:t>tion</w:t>
            </w:r>
            <w:r w:rsidRPr="00AE732E">
              <w:rPr>
                <w:i/>
              </w:rPr>
              <w:t xml:space="preserve"> </w:t>
            </w:r>
            <w:r w:rsidRPr="00AE732E">
              <w:rPr>
                <w:i/>
              </w:rPr>
              <w:t>d’efficience !</w:t>
            </w:r>
            <w:r w:rsidRPr="00AE732E">
              <w:rPr>
                <w:i/>
              </w:rPr>
              <w:t> »</w:t>
            </w:r>
          </w:p>
          <w:p w:rsidR="00AE732E" w:rsidRDefault="00AE732E" w:rsidP="00AE732E">
            <w:pPr>
              <w:spacing w:after="0" w:line="240" w:lineRule="auto"/>
            </w:pPr>
            <w:r>
              <w:t xml:space="preserve">Néanmoins </w:t>
            </w:r>
            <w:r w:rsidRPr="00EC049A">
              <w:t>précision</w:t>
            </w:r>
            <w:r w:rsidR="005E5B14">
              <w:t xml:space="preserve"> </w:t>
            </w:r>
            <w:r w:rsidR="00EC049A">
              <w:t>IENA</w:t>
            </w:r>
            <w:r w:rsidR="005E5B14">
              <w:t> </w:t>
            </w:r>
            <w:r w:rsidR="005E5B14">
              <w:rPr>
                <w:color w:val="C9211E"/>
              </w:rPr>
              <w:t xml:space="preserve">: </w:t>
            </w:r>
            <w:r w:rsidR="005E5B14" w:rsidRPr="00EC049A">
              <w:t>reçue tous les ans habite le 41, T5 ou 6 ? reçue récemment</w:t>
            </w:r>
            <w:r>
              <w:t xml:space="preserve"> </w:t>
            </w:r>
            <w:r>
              <w:t xml:space="preserve">en présence du </w:t>
            </w:r>
            <w:proofErr w:type="spellStart"/>
            <w:r>
              <w:t>Snuipp</w:t>
            </w:r>
            <w:proofErr w:type="spellEnd"/>
            <w:r>
              <w:t xml:space="preserve"> et sa situation </w:t>
            </w:r>
            <w:r>
              <w:t>devrait être</w:t>
            </w:r>
            <w:r>
              <w:t xml:space="preserve"> revue prochainement….</w:t>
            </w:r>
          </w:p>
          <w:p w:rsidR="00AE732E" w:rsidRDefault="00AE732E" w:rsidP="00EC049A">
            <w:pPr>
              <w:spacing w:after="0" w:line="240" w:lineRule="auto"/>
            </w:pPr>
          </w:p>
        </w:tc>
        <w:tc>
          <w:tcPr>
            <w:tcW w:w="2114" w:type="dxa"/>
            <w:shd w:val="clear" w:color="auto" w:fill="auto"/>
          </w:tcPr>
          <w:p w:rsidR="009A4530" w:rsidRDefault="00AE732E">
            <w:pPr>
              <w:spacing w:after="0" w:line="240" w:lineRule="auto"/>
            </w:pPr>
            <w:r>
              <w:t>situation récurrente pour les personnes hors du département qui souhaitent se rapprocher et on aurait pu croire que en étant T5 ou T6 elle aurait pu avoir un poste un peu plus près….</w:t>
            </w:r>
          </w:p>
        </w:tc>
        <w:tc>
          <w:tcPr>
            <w:tcW w:w="222" w:type="dxa"/>
            <w:shd w:val="clear" w:color="auto" w:fill="auto"/>
          </w:tcPr>
          <w:p w:rsidR="009A4530" w:rsidRDefault="009A4530">
            <w:pPr>
              <w:spacing w:after="0" w:line="240" w:lineRule="auto"/>
            </w:pPr>
          </w:p>
        </w:tc>
      </w:tr>
      <w:tr w:rsidR="007F2CF7" w:rsidTr="007F2CF7">
        <w:tc>
          <w:tcPr>
            <w:tcW w:w="1242" w:type="dxa"/>
            <w:shd w:val="clear" w:color="auto" w:fill="auto"/>
          </w:tcPr>
          <w:p w:rsidR="009A4530" w:rsidRDefault="005E5B14">
            <w:pPr>
              <w:spacing w:after="0" w:line="240" w:lineRule="auto"/>
            </w:pPr>
            <w:proofErr w:type="spellStart"/>
            <w:r>
              <w:t>Elem</w:t>
            </w:r>
            <w:proofErr w:type="spellEnd"/>
            <w:r>
              <w:t xml:space="preserve"> marie curie</w:t>
            </w:r>
          </w:p>
        </w:tc>
        <w:tc>
          <w:tcPr>
            <w:tcW w:w="934" w:type="dxa"/>
            <w:shd w:val="clear" w:color="auto" w:fill="auto"/>
          </w:tcPr>
          <w:p w:rsidR="009A4530" w:rsidRDefault="005E5B14">
            <w:pPr>
              <w:spacing w:after="0" w:line="240" w:lineRule="auto"/>
            </w:pPr>
            <w:r>
              <w:t>15 0</w:t>
            </w:r>
            <w:r>
              <w:t>9</w:t>
            </w:r>
          </w:p>
        </w:tc>
        <w:tc>
          <w:tcPr>
            <w:tcW w:w="2793" w:type="dxa"/>
            <w:shd w:val="clear" w:color="auto" w:fill="auto"/>
          </w:tcPr>
          <w:p w:rsidR="009A4530" w:rsidRDefault="005E5B14">
            <w:pPr>
              <w:spacing w:after="0" w:line="240" w:lineRule="auto"/>
            </w:pPr>
            <w:r>
              <w:t>Elève dysfonction</w:t>
            </w:r>
            <w:r w:rsidR="006E7659">
              <w:t>nant en l’absence d’AVS, dema</w:t>
            </w:r>
            <w:r>
              <w:t>nde déscolarisa</w:t>
            </w:r>
            <w:r w:rsidR="006E7659">
              <w:t>t</w:t>
            </w:r>
            <w:r>
              <w:t>io</w:t>
            </w:r>
            <w:r w:rsidR="006E7659">
              <w:t>n e</w:t>
            </w:r>
            <w:r>
              <w:t>n cas d’abse</w:t>
            </w:r>
            <w:r w:rsidR="006E7659">
              <w:t>n</w:t>
            </w:r>
            <w:r>
              <w:t xml:space="preserve">ce AVS obtenue </w:t>
            </w:r>
            <w:r w:rsidR="006E7659">
              <w:t>p</w:t>
            </w:r>
            <w:r>
              <w:t>ar IEN</w:t>
            </w:r>
          </w:p>
        </w:tc>
        <w:tc>
          <w:tcPr>
            <w:tcW w:w="1983" w:type="dxa"/>
            <w:shd w:val="clear" w:color="auto" w:fill="auto"/>
          </w:tcPr>
          <w:p w:rsidR="007F2CF7" w:rsidRDefault="007F2CF7" w:rsidP="007F2CF7">
            <w:r>
              <w:t xml:space="preserve">l’assistant de prévention a été questionné, l’IEN est allée à l’équipe de suivi et les choses semblent </w:t>
            </w:r>
            <w:r>
              <w:lastRenderedPageBreak/>
              <w:t>aussi s’apaiser… L’élève est-il toujours scolarisé lorsque l’</w:t>
            </w:r>
            <w:proofErr w:type="spellStart"/>
            <w:r>
              <w:t>AVSi</w:t>
            </w:r>
            <w:proofErr w:type="spellEnd"/>
            <w:r>
              <w:t xml:space="preserve"> est absente ? NSP de la part de </w:t>
            </w:r>
            <w:r w:rsidR="00AE732E">
              <w:t>l’administration….Equipe éducative</w:t>
            </w:r>
            <w:r>
              <w:t xml:space="preserve"> le 18 septembre, l’enfant reste la maison lorsque l’AVS est absente.</w:t>
            </w:r>
          </w:p>
          <w:p w:rsidR="009A4530" w:rsidRDefault="009A4530">
            <w:pPr>
              <w:spacing w:after="0" w:line="240" w:lineRule="auto"/>
              <w:rPr>
                <w:color w:val="C9211E"/>
              </w:rPr>
            </w:pPr>
          </w:p>
        </w:tc>
        <w:tc>
          <w:tcPr>
            <w:tcW w:w="2114" w:type="dxa"/>
            <w:shd w:val="clear" w:color="auto" w:fill="auto"/>
          </w:tcPr>
          <w:p w:rsidR="009A4530" w:rsidRDefault="007F2CF7" w:rsidP="007F2CF7">
            <w:pPr>
              <w:spacing w:after="0" w:line="240" w:lineRule="auto"/>
            </w:pPr>
            <w:r>
              <w:lastRenderedPageBreak/>
              <w:t>Eléments complémentaires apportés par la FSU…</w:t>
            </w:r>
          </w:p>
        </w:tc>
        <w:tc>
          <w:tcPr>
            <w:tcW w:w="222" w:type="dxa"/>
            <w:shd w:val="clear" w:color="auto" w:fill="auto"/>
          </w:tcPr>
          <w:p w:rsidR="009A4530" w:rsidRDefault="009A4530">
            <w:pPr>
              <w:spacing w:after="0" w:line="240" w:lineRule="auto"/>
            </w:pPr>
          </w:p>
        </w:tc>
      </w:tr>
      <w:tr w:rsidR="007F2CF7" w:rsidTr="007F2CF7">
        <w:tc>
          <w:tcPr>
            <w:tcW w:w="1242" w:type="dxa"/>
            <w:shd w:val="clear" w:color="auto" w:fill="auto"/>
          </w:tcPr>
          <w:p w:rsidR="009A4530" w:rsidRDefault="005E5B14">
            <w:pPr>
              <w:spacing w:after="0" w:line="240" w:lineRule="auto"/>
            </w:pPr>
            <w:proofErr w:type="spellStart"/>
            <w:r>
              <w:lastRenderedPageBreak/>
              <w:t>Dadonville</w:t>
            </w:r>
            <w:proofErr w:type="spellEnd"/>
          </w:p>
        </w:tc>
        <w:tc>
          <w:tcPr>
            <w:tcW w:w="934" w:type="dxa"/>
            <w:shd w:val="clear" w:color="auto" w:fill="auto"/>
          </w:tcPr>
          <w:p w:rsidR="009A4530" w:rsidRDefault="005E5B14">
            <w:pPr>
              <w:spacing w:after="0" w:line="240" w:lineRule="auto"/>
            </w:pPr>
            <w:r>
              <w:t xml:space="preserve">17 O9  </w:t>
            </w:r>
          </w:p>
        </w:tc>
        <w:tc>
          <w:tcPr>
            <w:tcW w:w="2793" w:type="dxa"/>
            <w:shd w:val="clear" w:color="auto" w:fill="auto"/>
          </w:tcPr>
          <w:p w:rsidR="009A4530" w:rsidRDefault="005E5B14">
            <w:pPr>
              <w:spacing w:after="0" w:line="240" w:lineRule="auto"/>
            </w:pPr>
            <w:r>
              <w:t xml:space="preserve">Masques </w:t>
            </w:r>
            <w:r w:rsidR="006E7659">
              <w:t>f</w:t>
            </w:r>
            <w:r>
              <w:t>iables et en nombre</w:t>
            </w:r>
          </w:p>
        </w:tc>
        <w:tc>
          <w:tcPr>
            <w:tcW w:w="1983" w:type="dxa"/>
            <w:shd w:val="clear" w:color="auto" w:fill="auto"/>
          </w:tcPr>
          <w:p w:rsidR="009A4530" w:rsidRDefault="006E7659">
            <w:pPr>
              <w:spacing w:after="0" w:line="240" w:lineRule="auto"/>
            </w:pPr>
            <w:r>
              <w:t>22 09 : 3 boites masques chir</w:t>
            </w:r>
            <w:r w:rsidR="005E5B14">
              <w:t>u</w:t>
            </w:r>
            <w:r>
              <w:t>r</w:t>
            </w:r>
            <w:r w:rsidR="005E5B14">
              <w:t>gicaux obtenus</w:t>
            </w:r>
            <w:r>
              <w:t xml:space="preserve"> par la circonscription</w:t>
            </w:r>
          </w:p>
        </w:tc>
        <w:tc>
          <w:tcPr>
            <w:tcW w:w="2114" w:type="dxa"/>
            <w:shd w:val="clear" w:color="auto" w:fill="auto"/>
          </w:tcPr>
          <w:p w:rsidR="009A4530" w:rsidRDefault="00AE732E" w:rsidP="001970E7">
            <w:pPr>
              <w:spacing w:after="0" w:line="240" w:lineRule="auto"/>
            </w:pPr>
            <w:r>
              <w:t xml:space="preserve">Le problème semble réglé </w:t>
            </w:r>
            <w:r w:rsidR="001970E7">
              <w:t xml:space="preserve">en pleine polémique </w:t>
            </w:r>
            <w:r>
              <w:t>sur les types de masques à proposer…</w:t>
            </w:r>
          </w:p>
        </w:tc>
        <w:tc>
          <w:tcPr>
            <w:tcW w:w="222" w:type="dxa"/>
            <w:shd w:val="clear" w:color="auto" w:fill="auto"/>
          </w:tcPr>
          <w:p w:rsidR="009A4530" w:rsidRDefault="009A4530">
            <w:pPr>
              <w:spacing w:after="0" w:line="240" w:lineRule="auto"/>
            </w:pPr>
          </w:p>
        </w:tc>
      </w:tr>
      <w:tr w:rsidR="007F2CF7" w:rsidTr="007F2CF7">
        <w:tc>
          <w:tcPr>
            <w:tcW w:w="1242" w:type="dxa"/>
            <w:shd w:val="clear" w:color="auto" w:fill="auto"/>
          </w:tcPr>
          <w:p w:rsidR="009A4530" w:rsidRDefault="005E5B14">
            <w:pPr>
              <w:spacing w:after="0" w:line="240" w:lineRule="auto"/>
            </w:pPr>
            <w:proofErr w:type="spellStart"/>
            <w:r>
              <w:t>Elém</w:t>
            </w:r>
            <w:proofErr w:type="spellEnd"/>
            <w:r>
              <w:t xml:space="preserve"> Louis petit st jean de braye</w:t>
            </w:r>
          </w:p>
        </w:tc>
        <w:tc>
          <w:tcPr>
            <w:tcW w:w="934" w:type="dxa"/>
            <w:shd w:val="clear" w:color="auto" w:fill="auto"/>
          </w:tcPr>
          <w:p w:rsidR="009A4530" w:rsidRDefault="005E5B14">
            <w:pPr>
              <w:spacing w:after="0" w:line="240" w:lineRule="auto"/>
            </w:pPr>
            <w:r>
              <w:t>22 09 PUIS</w:t>
            </w:r>
            <w:r>
              <w:t xml:space="preserve"> 2 10</w:t>
            </w:r>
          </w:p>
        </w:tc>
        <w:tc>
          <w:tcPr>
            <w:tcW w:w="2793" w:type="dxa"/>
            <w:shd w:val="clear" w:color="auto" w:fill="auto"/>
          </w:tcPr>
          <w:p w:rsidR="009A4530" w:rsidRDefault="005E5B14">
            <w:pPr>
              <w:spacing w:after="0" w:line="240" w:lineRule="auto"/>
            </w:pPr>
            <w:r>
              <w:t xml:space="preserve">Elève </w:t>
            </w:r>
            <w:r w:rsidR="006E7659">
              <w:t>é</w:t>
            </w:r>
            <w:r>
              <w:t xml:space="preserve">ruptif </w:t>
            </w:r>
            <w:r w:rsidR="006E7659">
              <w:t>impactant un certain nombre d’enseignants</w:t>
            </w:r>
            <w:r>
              <w:t xml:space="preserve"> dans l’école</w:t>
            </w:r>
            <w:r w:rsidR="006E7659">
              <w:t xml:space="preserve"> et famille créant la zizanie au sein de l’équipe</w:t>
            </w:r>
          </w:p>
          <w:p w:rsidR="006E7659" w:rsidRDefault="006E7659" w:rsidP="005E5B14">
            <w:pPr>
              <w:spacing w:after="0" w:line="240" w:lineRule="auto"/>
            </w:pPr>
            <w:r>
              <w:t>Trouver une solution, un p</w:t>
            </w:r>
            <w:r w:rsidR="005E5B14">
              <w:t xml:space="preserve">rotocole </w:t>
            </w:r>
            <w:r>
              <w:t xml:space="preserve">stable </w:t>
            </w:r>
            <w:r w:rsidR="005E5B14">
              <w:t>pour l’enfant et</w:t>
            </w:r>
            <w:bookmarkStart w:id="0" w:name="_GoBack"/>
            <w:bookmarkEnd w:id="0"/>
            <w:r w:rsidR="005E5B14">
              <w:t xml:space="preserve"> l’enseign</w:t>
            </w:r>
            <w:r w:rsidR="005E5B14">
              <w:t>a</w:t>
            </w:r>
            <w:r>
              <w:t>n</w:t>
            </w:r>
            <w:r w:rsidR="005E5B14">
              <w:t>t vu médeci</w:t>
            </w:r>
            <w:r>
              <w:t>n</w:t>
            </w:r>
            <w:r w:rsidR="005E5B14">
              <w:t xml:space="preserve"> et psy </w:t>
            </w:r>
            <w:proofErr w:type="spellStart"/>
            <w:r w:rsidR="005E5B14">
              <w:t>equipe</w:t>
            </w:r>
            <w:proofErr w:type="spellEnd"/>
            <w:r w:rsidR="005E5B14">
              <w:t xml:space="preserve"> </w:t>
            </w:r>
            <w:proofErr w:type="spellStart"/>
            <w:r w:rsidR="005E5B14">
              <w:t>educ</w:t>
            </w:r>
            <w:proofErr w:type="spellEnd"/>
            <w:r w:rsidR="005E5B14">
              <w:t xml:space="preserve"> 15 10 avec fa</w:t>
            </w:r>
            <w:r>
              <w:t xml:space="preserve">mille médecin et psy </w:t>
            </w:r>
            <w:r w:rsidR="005E5B14">
              <w:t>accompag</w:t>
            </w:r>
            <w:r>
              <w:t>n</w:t>
            </w:r>
            <w:r w:rsidR="005E5B14">
              <w:t>e</w:t>
            </w:r>
            <w:r>
              <w:t>men</w:t>
            </w:r>
            <w:r w:rsidR="005E5B14">
              <w:t>t</w:t>
            </w:r>
            <w:r w:rsidR="00AE732E">
              <w:t> </w:t>
            </w:r>
            <w:r w:rsidR="005E5B14">
              <w:t xml:space="preserve">? </w:t>
            </w:r>
            <w:r>
              <w:t>Autre problème</w:t>
            </w:r>
            <w:r w:rsidR="00AE732E">
              <w:t> </w:t>
            </w:r>
            <w:r>
              <w:t xml:space="preserve">: départ de la direction </w:t>
            </w:r>
            <w:r w:rsidR="001970E7">
              <w:t xml:space="preserve">visiblement </w:t>
            </w:r>
            <w:r>
              <w:t>annoncé…</w:t>
            </w:r>
            <w:r w:rsidR="007F2CF7">
              <w:t xml:space="preserve"> </w:t>
            </w:r>
          </w:p>
        </w:tc>
        <w:tc>
          <w:tcPr>
            <w:tcW w:w="1983" w:type="dxa"/>
            <w:shd w:val="clear" w:color="auto" w:fill="auto"/>
          </w:tcPr>
          <w:p w:rsidR="001970E7" w:rsidRDefault="001970E7" w:rsidP="001970E7">
            <w:pPr>
              <w:spacing w:after="0" w:line="240" w:lineRule="auto"/>
            </w:pPr>
            <w:r w:rsidRPr="00AE732E">
              <w:t>Pb élève perturbateur, psy</w:t>
            </w:r>
            <w:r>
              <w:t> </w:t>
            </w:r>
            <w:r w:rsidRPr="00AE732E">
              <w:t>? médical</w:t>
            </w:r>
            <w:r>
              <w:t> </w:t>
            </w:r>
            <w:r w:rsidRPr="00AE732E">
              <w:t>? Besoin d’accompagnement</w:t>
            </w:r>
            <w:r>
              <w:t> </w:t>
            </w:r>
            <w:r w:rsidRPr="00AE732E">
              <w:t>?</w:t>
            </w:r>
            <w:r>
              <w:t xml:space="preserve"> d’un protocole particulier ? </w:t>
            </w:r>
            <w:r w:rsidRPr="00AE732E">
              <w:t>à confirmer à l’équipe éducative du 15 10</w:t>
            </w:r>
            <w:r>
              <w:t> ;</w:t>
            </w:r>
          </w:p>
          <w:p w:rsidR="001970E7" w:rsidRDefault="001970E7" w:rsidP="001970E7">
            <w:pPr>
              <w:spacing w:after="0" w:line="240" w:lineRule="auto"/>
            </w:pPr>
            <w:r>
              <w:t>nécessité d’apaiser les tensions famille/équipe</w:t>
            </w:r>
            <w:r>
              <w:t xml:space="preserve"> </w:t>
            </w:r>
          </w:p>
          <w:p w:rsidR="001970E7" w:rsidRDefault="001970E7" w:rsidP="001970E7">
            <w:pPr>
              <w:spacing w:after="0" w:line="240" w:lineRule="auto"/>
            </w:pPr>
          </w:p>
        </w:tc>
        <w:tc>
          <w:tcPr>
            <w:tcW w:w="2114" w:type="dxa"/>
            <w:shd w:val="clear" w:color="auto" w:fill="auto"/>
          </w:tcPr>
          <w:p w:rsidR="001970E7" w:rsidRDefault="001970E7" w:rsidP="001970E7">
            <w:pPr>
              <w:spacing w:after="0" w:line="240" w:lineRule="auto"/>
            </w:pPr>
            <w:r>
              <w:t>Pb élève et conflits adultes ;</w:t>
            </w:r>
          </w:p>
          <w:p w:rsidR="001970E7" w:rsidRDefault="001970E7" w:rsidP="001970E7">
            <w:pPr>
              <w:spacing w:after="0" w:line="240" w:lineRule="auto"/>
            </w:pPr>
            <w:r>
              <w:t>Protocole ou accompagnement rapide à trouver ;</w:t>
            </w:r>
          </w:p>
          <w:p w:rsidR="001970E7" w:rsidRDefault="001970E7" w:rsidP="001970E7">
            <w:pPr>
              <w:spacing w:after="0" w:line="240" w:lineRule="auto"/>
            </w:pPr>
            <w:r>
              <w:t>famille critique à remettre à sa place et germe conflit enseignants à désamorcer</w:t>
            </w:r>
          </w:p>
          <w:p w:rsidR="00AE732E" w:rsidRDefault="001970E7" w:rsidP="00AE732E">
            <w:pPr>
              <w:spacing w:after="0" w:line="240" w:lineRule="auto"/>
              <w:rPr>
                <w:color w:val="C9211E"/>
              </w:rPr>
            </w:pPr>
            <w:r w:rsidRPr="001970E7">
              <w:t>direc</w:t>
            </w:r>
            <w:r>
              <w:t>tion, de manière générale</w:t>
            </w:r>
            <w:r w:rsidRPr="001970E7">
              <w:t xml:space="preserve"> à conserver</w:t>
            </w:r>
            <w:r>
              <w:t xml:space="preserve"> en donnant les moyens de fonctionner de façon apaisée</w:t>
            </w:r>
            <w:r w:rsidRPr="001970E7">
              <w:t>…</w:t>
            </w:r>
          </w:p>
        </w:tc>
        <w:tc>
          <w:tcPr>
            <w:tcW w:w="222" w:type="dxa"/>
            <w:shd w:val="clear" w:color="auto" w:fill="auto"/>
          </w:tcPr>
          <w:p w:rsidR="009A4530" w:rsidRDefault="009A4530">
            <w:pPr>
              <w:spacing w:after="0" w:line="240" w:lineRule="auto"/>
            </w:pPr>
          </w:p>
        </w:tc>
      </w:tr>
    </w:tbl>
    <w:p w:rsidR="009A4530" w:rsidRDefault="009A4530"/>
    <w:sectPr w:rsidR="009A4530">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027"/>
    <w:multiLevelType w:val="hybridMultilevel"/>
    <w:tmpl w:val="B1F48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EB6365"/>
    <w:multiLevelType w:val="multilevel"/>
    <w:tmpl w:val="C610D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5C542F"/>
    <w:multiLevelType w:val="multilevel"/>
    <w:tmpl w:val="C610D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C52300"/>
    <w:multiLevelType w:val="multilevel"/>
    <w:tmpl w:val="C38696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30"/>
    <w:rsid w:val="001970E7"/>
    <w:rsid w:val="005E5B14"/>
    <w:rsid w:val="006E7659"/>
    <w:rsid w:val="007F2CF7"/>
    <w:rsid w:val="009A4530"/>
    <w:rsid w:val="00AE732E"/>
    <w:rsid w:val="00EC049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EA2AF1"/>
    <w:pPr>
      <w:ind w:left="720"/>
      <w:contextualSpacing/>
    </w:pPr>
  </w:style>
  <w:style w:type="table" w:styleId="Grilledutableau">
    <w:name w:val="Table Grid"/>
    <w:basedOn w:val="TableauNormal"/>
    <w:uiPriority w:val="39"/>
    <w:rsid w:val="0099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EA2AF1"/>
    <w:pPr>
      <w:ind w:left="720"/>
      <w:contextualSpacing/>
    </w:pPr>
  </w:style>
  <w:style w:type="table" w:styleId="Grilledutableau">
    <w:name w:val="Table Grid"/>
    <w:basedOn w:val="TableauNormal"/>
    <w:uiPriority w:val="39"/>
    <w:rsid w:val="0099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dc:description/>
  <cp:lastModifiedBy>FSU45</cp:lastModifiedBy>
  <cp:revision>5</cp:revision>
  <dcterms:created xsi:type="dcterms:W3CDTF">2020-10-13T19:44:00Z</dcterms:created>
  <dcterms:modified xsi:type="dcterms:W3CDTF">2020-10-15T15:40:00Z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